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F54D1" w14:textId="7DC9B72C" w:rsidR="00CB3070" w:rsidRPr="00B02388" w:rsidRDefault="00CB3070" w:rsidP="00CB3070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3D0138">
        <w:rPr>
          <w:rFonts w:cs="Arial"/>
          <w:sz w:val="24"/>
          <w:szCs w:val="24"/>
        </w:rPr>
        <w:t>10</w:t>
      </w:r>
      <w:r w:rsidRPr="004A029C">
        <w:rPr>
          <w:rFonts w:cs="Arial"/>
          <w:sz w:val="24"/>
          <w:szCs w:val="24"/>
        </w:rPr>
        <w:tab/>
        <w:t>R4-</w:t>
      </w:r>
      <w:r w:rsidR="00314B35" w:rsidRPr="00314B35">
        <w:t xml:space="preserve"> </w:t>
      </w:r>
      <w:r w:rsidR="00314B35" w:rsidRPr="00314B35">
        <w:rPr>
          <w:rFonts w:cs="Arial"/>
          <w:sz w:val="24"/>
          <w:szCs w:val="24"/>
        </w:rPr>
        <w:t>2402817</w:t>
      </w:r>
    </w:p>
    <w:bookmarkEnd w:id="0"/>
    <w:p w14:paraId="5CDB2E61" w14:textId="77777777" w:rsidR="00FE5FDF" w:rsidRPr="006D409C" w:rsidRDefault="00FE5FDF" w:rsidP="00FE5FD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6D409C">
        <w:rPr>
          <w:rFonts w:cs="Arial"/>
          <w:sz w:val="24"/>
          <w:szCs w:val="24"/>
          <w:lang w:eastAsia="zh-CN"/>
        </w:rPr>
        <w:t>Athens, GR, 26 Feb – 01 Mar, 2024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266C05FA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464FDF">
        <w:rPr>
          <w:rFonts w:ascii="Arial" w:hAnsi="Arial" w:cs="Arial"/>
          <w:b/>
          <w:sz w:val="24"/>
        </w:rPr>
        <w:t>12.1.1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5D2B91ED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</w:t>
      </w:r>
      <w:r w:rsidR="00C95C3D">
        <w:rPr>
          <w:rFonts w:ascii="Arial" w:hAnsi="Arial" w:cs="Arial"/>
          <w:sz w:val="24"/>
        </w:rPr>
        <w:t>HST RRM measurement relaxation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1720380D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5C660F">
        <w:rPr>
          <w:lang w:val="en-US" w:eastAsia="zh-CN"/>
        </w:rPr>
        <w:t xml:space="preserve"> </w:t>
      </w:r>
      <w:r w:rsidR="00C95C3D">
        <w:rPr>
          <w:lang w:val="en-US" w:eastAsia="zh-CN"/>
        </w:rPr>
        <w:t>on HST RRM measurement relaxation</w:t>
      </w:r>
      <w:r>
        <w:rPr>
          <w:lang w:val="en-US" w:eastAsia="zh-CN"/>
        </w:rPr>
        <w:t>.</w:t>
      </w:r>
    </w:p>
    <w:p w14:paraId="3DC8A820" w14:textId="0466EBC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D9EA672" w14:textId="326A711D" w:rsidR="00A3595A" w:rsidRDefault="002F0B90" w:rsidP="00A3595A">
      <w:r>
        <w:t xml:space="preserve">We consider the most likely HST configuration in idle mode, </w:t>
      </w:r>
      <w:proofErr w:type="spellStart"/>
      <w:r>
        <w:t>DRx</w:t>
      </w:r>
      <w:proofErr w:type="spellEnd"/>
      <w:r>
        <w:t xml:space="preserve"> = 320ms:</w:t>
      </w:r>
    </w:p>
    <w:tbl>
      <w:tblPr>
        <w:tblW w:w="3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2323"/>
        <w:gridCol w:w="2326"/>
        <w:gridCol w:w="2326"/>
      </w:tblGrid>
      <w:tr w:rsidR="002F0B90" w:rsidRPr="00BE78B0" w14:paraId="3655C331" w14:textId="77777777" w:rsidTr="00B06302">
        <w:trPr>
          <w:cantSplit/>
          <w:trHeight w:val="308"/>
          <w:jc w:val="center"/>
        </w:trPr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1BD5" w14:textId="77777777" w:rsidR="002F0B90" w:rsidRPr="00BE78B0" w:rsidRDefault="002F0B90" w:rsidP="00B06302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7E43" w14:textId="77777777" w:rsidR="002F0B90" w:rsidRPr="00BE78B0" w:rsidRDefault="002F0B90" w:rsidP="00B06302">
            <w:pPr>
              <w:keepNext/>
              <w:keepLines/>
              <w:spacing w:after="0"/>
              <w:jc w:val="center"/>
            </w:pPr>
            <w:proofErr w:type="spellStart"/>
            <w:proofErr w:type="gram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detect,NR</w:t>
            </w:r>
            <w:proofErr w:type="gramEnd"/>
            <w:r w:rsidRPr="00BE78B0">
              <w:rPr>
                <w:rFonts w:ascii="Arial" w:hAnsi="Arial"/>
                <w:b/>
                <w:sz w:val="18"/>
                <w:vertAlign w:val="subscript"/>
              </w:rPr>
              <w:t>_Intra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BFE9" w14:textId="77777777" w:rsidR="002F0B90" w:rsidRPr="00BE78B0" w:rsidRDefault="002F0B90" w:rsidP="00B06302">
            <w:pPr>
              <w:keepNext/>
              <w:keepLines/>
              <w:spacing w:after="0"/>
              <w:jc w:val="center"/>
            </w:pPr>
            <w:proofErr w:type="spellStart"/>
            <w:proofErr w:type="gram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measure,NR</w:t>
            </w:r>
            <w:proofErr w:type="gramEnd"/>
            <w:r w:rsidRPr="00BE78B0">
              <w:rPr>
                <w:rFonts w:ascii="Arial" w:hAnsi="Arial"/>
                <w:b/>
                <w:sz w:val="18"/>
                <w:vertAlign w:val="subscript"/>
              </w:rPr>
              <w:t>_Intra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12F5" w14:textId="77777777" w:rsidR="002F0B90" w:rsidRPr="00BE78B0" w:rsidRDefault="002F0B90" w:rsidP="00B06302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proofErr w:type="gram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evaluate,NR</w:t>
            </w:r>
            <w:proofErr w:type="gramEnd"/>
            <w:r w:rsidRPr="00BE78B0">
              <w:rPr>
                <w:rFonts w:ascii="Arial" w:hAnsi="Arial"/>
                <w:b/>
                <w:sz w:val="18"/>
                <w:vertAlign w:val="subscript"/>
              </w:rPr>
              <w:t>_</w:t>
            </w:r>
            <w:r w:rsidRPr="00BE78B0"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4FFCF527" w14:textId="77777777" w:rsidR="002F0B90" w:rsidRPr="00BE78B0" w:rsidRDefault="002F0B90" w:rsidP="00B06302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2F0B90" w:rsidRPr="00BE78B0" w14:paraId="5DCC99A5" w14:textId="77777777" w:rsidTr="00B06302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0978" w14:textId="77777777" w:rsidR="002F0B90" w:rsidRPr="00BE78B0" w:rsidRDefault="002F0B90" w:rsidP="00B06302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EBD3" w14:textId="77777777" w:rsidR="002F0B90" w:rsidRPr="00BE78B0" w:rsidRDefault="002F0B90" w:rsidP="00B06302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F670" w14:textId="77777777" w:rsidR="002F0B90" w:rsidRPr="00BE78B0" w:rsidRDefault="002F0B90" w:rsidP="00B06302">
            <w:pPr>
              <w:keepNext/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F909" w14:textId="77777777" w:rsidR="002F0B90" w:rsidRPr="00BE78B0" w:rsidRDefault="002F0B90" w:rsidP="00B06302">
            <w:pPr>
              <w:keepNext/>
              <w:spacing w:after="0"/>
            </w:pPr>
          </w:p>
        </w:tc>
      </w:tr>
      <w:tr w:rsidR="002F0B90" w:rsidRPr="00BE78B0" w14:paraId="4937B622" w14:textId="77777777" w:rsidTr="00B06302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44CF" w14:textId="77777777" w:rsidR="002F0B90" w:rsidRPr="00BE78B0" w:rsidRDefault="002F0B90" w:rsidP="00B06302">
            <w:pPr>
              <w:keepNext/>
              <w:keepLines/>
              <w:spacing w:after="0"/>
              <w:jc w:val="center"/>
            </w:pPr>
            <w:r w:rsidRPr="00BE78B0"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61F5" w14:textId="77777777" w:rsidR="002F0B90" w:rsidRPr="0067381B" w:rsidRDefault="002F0B90" w:rsidP="00B06302">
            <w:pPr>
              <w:keepNext/>
              <w:keepLines/>
              <w:spacing w:after="0"/>
              <w:jc w:val="center"/>
              <w:rPr>
                <w:color w:val="000000"/>
              </w:rPr>
            </w:pPr>
            <w:r>
              <w:rPr>
                <w:rFonts w:ascii="Arial" w:hAnsi="Arial"/>
                <w:color w:val="000000"/>
                <w:sz w:val="18"/>
              </w:rPr>
              <w:t>2.56</w:t>
            </w:r>
            <w:r w:rsidRPr="0067381B">
              <w:rPr>
                <w:rFonts w:ascii="Arial" w:hAnsi="Arial"/>
                <w:color w:val="000000"/>
                <w:sz w:val="18"/>
              </w:rPr>
              <w:t xml:space="preserve"> x</w:t>
            </w:r>
            <w:r w:rsidRPr="0067381B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M2 </w:t>
            </w:r>
            <w:r w:rsidRPr="0067381B">
              <w:rPr>
                <w:rFonts w:ascii="Arial" w:hAnsi="Arial"/>
                <w:color w:val="000000"/>
                <w:sz w:val="18"/>
              </w:rPr>
              <w:t>(</w:t>
            </w:r>
            <w:r>
              <w:rPr>
                <w:rFonts w:ascii="Arial" w:hAnsi="Arial"/>
                <w:color w:val="000000"/>
                <w:sz w:val="18"/>
              </w:rPr>
              <w:t>8</w:t>
            </w:r>
            <w:r w:rsidRPr="0067381B">
              <w:rPr>
                <w:rFonts w:ascii="Arial" w:hAnsi="Arial"/>
                <w:color w:val="000000"/>
                <w:sz w:val="18"/>
              </w:rPr>
              <w:t xml:space="preserve"> x </w:t>
            </w:r>
            <w:r w:rsidRPr="0067381B">
              <w:rPr>
                <w:rFonts w:ascii="Arial" w:hAnsi="Arial" w:cs="Arial"/>
                <w:color w:val="000000"/>
                <w:sz w:val="18"/>
                <w:lang w:eastAsia="zh-CN"/>
              </w:rPr>
              <w:t>M2</w:t>
            </w:r>
            <w:r w:rsidRPr="0067381B">
              <w:rPr>
                <w:rFonts w:ascii="Arial" w:hAnsi="Arial"/>
                <w:color w:val="000000"/>
                <w:sz w:val="18"/>
              </w:rPr>
              <w:t>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ED03" w14:textId="77777777" w:rsidR="002F0B90" w:rsidRPr="00C52282" w:rsidRDefault="002F0B90" w:rsidP="00B06302">
            <w:pPr>
              <w:keepNext/>
              <w:keepLines/>
              <w:spacing w:after="0"/>
              <w:jc w:val="center"/>
            </w:pPr>
            <w:r w:rsidRPr="00C52282">
              <w:rPr>
                <w:rFonts w:ascii="Arial" w:hAnsi="Arial"/>
                <w:sz w:val="18"/>
              </w:rPr>
              <w:t xml:space="preserve">0.32 x </w:t>
            </w:r>
            <w:r w:rsidRPr="00C52282">
              <w:rPr>
                <w:rFonts w:ascii="Arial" w:hAnsi="Arial" w:cs="Arial"/>
                <w:sz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 w:rsidRPr="00C52282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C52282">
              <w:rPr>
                <w:rFonts w:ascii="Arial" w:hAnsi="Arial"/>
                <w:sz w:val="18"/>
              </w:rPr>
              <w:t xml:space="preserve">(1 x </w:t>
            </w:r>
            <w:r w:rsidRPr="00C52282">
              <w:rPr>
                <w:rFonts w:ascii="Arial" w:hAnsi="Arial" w:cs="Arial"/>
                <w:sz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 w:rsidRPr="00C52282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7357" w14:textId="77777777" w:rsidR="002F0B90" w:rsidRPr="00C52282" w:rsidRDefault="002F0B90" w:rsidP="00B06302">
            <w:pPr>
              <w:keepNext/>
              <w:keepLines/>
              <w:spacing w:after="0"/>
              <w:jc w:val="center"/>
            </w:pPr>
            <w:r w:rsidRPr="00C52282">
              <w:rPr>
                <w:rFonts w:ascii="Arial" w:hAnsi="Arial"/>
                <w:sz w:val="18"/>
              </w:rPr>
              <w:t xml:space="preserve">0.96 x </w:t>
            </w:r>
            <w:r w:rsidRPr="00C52282">
              <w:rPr>
                <w:rFonts w:ascii="Arial" w:hAnsi="Arial" w:cs="Arial"/>
                <w:sz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 w:rsidRPr="00C52282"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 w:rsidRPr="00C52282">
              <w:rPr>
                <w:rFonts w:ascii="Arial" w:hAnsi="Arial"/>
                <w:sz w:val="18"/>
              </w:rPr>
              <w:t xml:space="preserve">(3 </w:t>
            </w:r>
            <w:r>
              <w:rPr>
                <w:rFonts w:ascii="Arial" w:hAnsi="Arial"/>
                <w:sz w:val="18"/>
              </w:rPr>
              <w:t>x</w:t>
            </w:r>
            <w:r w:rsidRPr="00C52282">
              <w:rPr>
                <w:rFonts w:ascii="Arial" w:hAnsi="Arial" w:cs="Arial"/>
                <w:sz w:val="18"/>
                <w:lang w:eastAsia="zh-CN"/>
              </w:rPr>
              <w:t xml:space="preserve"> M</w:t>
            </w:r>
            <w:r>
              <w:rPr>
                <w:rFonts w:ascii="Arial" w:hAnsi="Arial" w:cs="Arial"/>
                <w:sz w:val="18"/>
                <w:lang w:eastAsia="zh-CN"/>
              </w:rPr>
              <w:t>3</w:t>
            </w:r>
            <w:r w:rsidRPr="00C52282">
              <w:rPr>
                <w:rFonts w:ascii="Arial" w:hAnsi="Arial"/>
                <w:sz w:val="18"/>
              </w:rPr>
              <w:t>)</w:t>
            </w:r>
          </w:p>
        </w:tc>
      </w:tr>
    </w:tbl>
    <w:p w14:paraId="31183E63" w14:textId="4CC8F99F" w:rsidR="002F0B90" w:rsidRDefault="001D2B8C" w:rsidP="00A3595A">
      <w:r>
        <w:t>It takes up to 2.56s</w:t>
      </w:r>
      <w:r w:rsidR="004E2278">
        <w:t xml:space="preserve"> (assume M2=1)</w:t>
      </w:r>
      <w:r>
        <w:t xml:space="preserve"> </w:t>
      </w:r>
      <w:r w:rsidR="003F5AC7">
        <w:t xml:space="preserve">for a UE to detect a new </w:t>
      </w:r>
      <w:proofErr w:type="spellStart"/>
      <w:r w:rsidR="003F5AC7">
        <w:t>neighboring</w:t>
      </w:r>
      <w:proofErr w:type="spellEnd"/>
      <w:r w:rsidR="003F5AC7">
        <w:t xml:space="preserve"> </w:t>
      </w:r>
      <w:r w:rsidR="0019435C">
        <w:t>under HST scenario. Based on WID, HST UE runs in 500km/h</w:t>
      </w:r>
      <w:r w:rsidR="00FD424E">
        <w:t xml:space="preserve"> in ISD = 700m</w:t>
      </w:r>
      <w:r w:rsidR="0019435C">
        <w:t xml:space="preserve">, and </w:t>
      </w:r>
      <w:r w:rsidR="004E2278">
        <w:t>in 2.56s, the HST UE travels 353m</w:t>
      </w:r>
      <w:r w:rsidR="00BB305B">
        <w:t>. We consider the following 1-D coordinate system:</w:t>
      </w:r>
    </w:p>
    <w:p w14:paraId="2E1B7DFD" w14:textId="7A0CEC47" w:rsidR="00BB305B" w:rsidRDefault="00BB305B" w:rsidP="00A3595A">
      <w:r>
        <w:t>Current cell: at 0</w:t>
      </w:r>
      <w:r w:rsidR="00FD424E">
        <w:t>m</w:t>
      </w:r>
    </w:p>
    <w:p w14:paraId="6770AA8D" w14:textId="07CCD8D6" w:rsidR="00FD424E" w:rsidRDefault="00FD424E" w:rsidP="00A3595A">
      <w:r>
        <w:t>New cell: at 700m</w:t>
      </w:r>
    </w:p>
    <w:p w14:paraId="3814BF36" w14:textId="39A836DF" w:rsidR="000D1196" w:rsidRDefault="000D1196" w:rsidP="00A3595A">
      <w:r>
        <w:t xml:space="preserve">Ideally, </w:t>
      </w:r>
      <w:r w:rsidR="00153316">
        <w:t xml:space="preserve">UE should detect </w:t>
      </w:r>
      <w:r w:rsidR="004036B0">
        <w:t>and</w:t>
      </w:r>
      <w:r w:rsidR="00197D5B">
        <w:t xml:space="preserve"> reselect</w:t>
      </w:r>
      <w:r w:rsidR="004036B0">
        <w:t xml:space="preserve"> to the new cell before the midpoint between the two cells, i.e., 350m</w:t>
      </w:r>
      <w:r w:rsidR="00C1349B">
        <w:t xml:space="preserve">. Under current requirement, UE </w:t>
      </w:r>
      <w:proofErr w:type="gramStart"/>
      <w:r w:rsidR="00C1349B">
        <w:t>has to</w:t>
      </w:r>
      <w:proofErr w:type="gramEnd"/>
      <w:r w:rsidR="00C1349B">
        <w:t xml:space="preserve"> start collecting SSB samples </w:t>
      </w:r>
      <w:r w:rsidR="00041D16">
        <w:t>from the new cell for detection right after the UE passed the current cell</w:t>
      </w:r>
      <w:r w:rsidR="00197D5B">
        <w:t xml:space="preserve"> to reselect to the new cell after </w:t>
      </w:r>
      <w:r w:rsidR="00F667D2">
        <w:t xml:space="preserve">the midpoint. Therefore, any further relaxation </w:t>
      </w:r>
      <w:r w:rsidR="00CC36D7">
        <w:t xml:space="preserve">requires UE to collect SSB samples from the new cell </w:t>
      </w:r>
      <w:r w:rsidR="00EF7E43">
        <w:t>before</w:t>
      </w:r>
      <w:r w:rsidR="00F530FC">
        <w:t xml:space="preserve"> passing the current cell while the received signal power from the current cell is </w:t>
      </w:r>
      <w:r w:rsidR="00EF7E43">
        <w:t>increasing</w:t>
      </w:r>
      <w:r w:rsidR="00F530FC">
        <w:t xml:space="preserve">. </w:t>
      </w:r>
      <w:r w:rsidR="00EF7E43">
        <w:t>Basic communication theory shoes</w:t>
      </w:r>
      <w:r w:rsidR="00993BD2">
        <w:t xml:space="preserve"> that decreasing </w:t>
      </w:r>
      <w:r w:rsidR="00C90C48">
        <w:t>signal to interfering power (current cell is the interference in this case)</w:t>
      </w:r>
      <w:r w:rsidR="00177640">
        <w:t xml:space="preserve"> reduce the detection probability, and therefore any relaxation </w:t>
      </w:r>
      <w:r w:rsidR="00A02190">
        <w:t xml:space="preserve">leads to failure </w:t>
      </w:r>
      <w:r w:rsidR="00033026">
        <w:t>in cell reselection.</w:t>
      </w:r>
    </w:p>
    <w:p w14:paraId="4A634ACC" w14:textId="2FC624E4" w:rsidR="00033026" w:rsidRDefault="00033026" w:rsidP="00A3595A">
      <w:pPr>
        <w:rPr>
          <w:b/>
          <w:bCs/>
        </w:rPr>
      </w:pPr>
      <w:r w:rsidRPr="008F1538">
        <w:rPr>
          <w:b/>
          <w:bCs/>
        </w:rPr>
        <w:t xml:space="preserve">Observation: Any further relaxation leads to </w:t>
      </w:r>
      <w:r w:rsidR="006F2133" w:rsidRPr="008F1538">
        <w:rPr>
          <w:b/>
          <w:bCs/>
        </w:rPr>
        <w:t xml:space="preserve">the situation that UE is required to collect SSBs from the </w:t>
      </w:r>
      <w:proofErr w:type="spellStart"/>
      <w:r w:rsidR="006F2133" w:rsidRPr="008F1538">
        <w:rPr>
          <w:b/>
          <w:bCs/>
        </w:rPr>
        <w:t>neighboring</w:t>
      </w:r>
      <w:proofErr w:type="spellEnd"/>
      <w:r w:rsidR="006F2133" w:rsidRPr="008F1538">
        <w:rPr>
          <w:b/>
          <w:bCs/>
        </w:rPr>
        <w:t xml:space="preserve"> cell(s)</w:t>
      </w:r>
      <w:r w:rsidR="003044F7" w:rsidRPr="008F1538">
        <w:rPr>
          <w:b/>
          <w:bCs/>
        </w:rPr>
        <w:t xml:space="preserve"> to detect the cell(s) before UE</w:t>
      </w:r>
      <w:r w:rsidR="00216534" w:rsidRPr="008F1538">
        <w:rPr>
          <w:b/>
          <w:bCs/>
        </w:rPr>
        <w:t xml:space="preserve"> is passing the current serving </w:t>
      </w:r>
      <w:r w:rsidR="00DA36A3" w:rsidRPr="008F1538">
        <w:rPr>
          <w:b/>
          <w:bCs/>
        </w:rPr>
        <w:t>base station</w:t>
      </w:r>
      <w:r w:rsidR="00EF7E43" w:rsidRPr="008F1538">
        <w:rPr>
          <w:b/>
          <w:bCs/>
        </w:rPr>
        <w:t xml:space="preserve"> while the SINR</w:t>
      </w:r>
      <w:r w:rsidR="00976031" w:rsidRPr="008F1538">
        <w:rPr>
          <w:b/>
          <w:bCs/>
        </w:rPr>
        <w:t xml:space="preserve"> for the detection is decreasing, which leads to </w:t>
      </w:r>
      <w:r w:rsidR="008F1538" w:rsidRPr="008F1538">
        <w:rPr>
          <w:b/>
          <w:bCs/>
        </w:rPr>
        <w:t>cell reselection failure.</w:t>
      </w:r>
    </w:p>
    <w:p w14:paraId="671F08C7" w14:textId="0C020D48" w:rsidR="008F1538" w:rsidRDefault="008F1538" w:rsidP="00A3595A">
      <w:r>
        <w:t xml:space="preserve">Based on the observations, </w:t>
      </w:r>
      <w:r w:rsidR="00FD6F1B">
        <w:t xml:space="preserve">we can’t define any requirement for measurement relaxation under HST that still </w:t>
      </w:r>
      <w:r w:rsidR="00072D00">
        <w:t xml:space="preserve">ensures system operating properly under the scenarios given </w:t>
      </w:r>
      <w:r w:rsidR="00D57040">
        <w:t>in WID. Therefore, we</w:t>
      </w:r>
      <w:r w:rsidR="001219EB">
        <w:t xml:space="preserve"> propose not to define any requirement for HST RRM relaxation cases.</w:t>
      </w:r>
    </w:p>
    <w:p w14:paraId="1270E209" w14:textId="3F65CA21" w:rsidR="001219EB" w:rsidRPr="001219EB" w:rsidRDefault="001219EB" w:rsidP="00A3595A">
      <w:pPr>
        <w:rPr>
          <w:b/>
          <w:bCs/>
        </w:rPr>
      </w:pPr>
      <w:r w:rsidRPr="001219EB">
        <w:rPr>
          <w:b/>
          <w:bCs/>
        </w:rPr>
        <w:t>Proposal: Do not define requirements for HST RRM relaxation cases.</w:t>
      </w:r>
    </w:p>
    <w:p w14:paraId="5E391B81" w14:textId="77777777" w:rsidR="001219EB" w:rsidRPr="008F1538" w:rsidRDefault="001219EB" w:rsidP="00A3595A"/>
    <w:sectPr w:rsidR="001219EB" w:rsidRPr="008F1538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7D56F" w14:textId="77777777" w:rsidR="002D4CED" w:rsidRDefault="002D4CED">
      <w:r>
        <w:separator/>
      </w:r>
    </w:p>
  </w:endnote>
  <w:endnote w:type="continuationSeparator" w:id="0">
    <w:p w14:paraId="65AFC02A" w14:textId="77777777" w:rsidR="002D4CED" w:rsidRDefault="002D4CED">
      <w:r>
        <w:continuationSeparator/>
      </w:r>
    </w:p>
  </w:endnote>
  <w:endnote w:type="continuationNotice" w:id="1">
    <w:p w14:paraId="23D2D8A1" w14:textId="77777777" w:rsidR="002D4CED" w:rsidRDefault="002D4CE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95898" w14:textId="77777777" w:rsidR="002D4CED" w:rsidRDefault="002D4CED">
      <w:r>
        <w:separator/>
      </w:r>
    </w:p>
  </w:footnote>
  <w:footnote w:type="continuationSeparator" w:id="0">
    <w:p w14:paraId="46F3DD20" w14:textId="77777777" w:rsidR="002D4CED" w:rsidRDefault="002D4CED">
      <w:r>
        <w:continuationSeparator/>
      </w:r>
    </w:p>
  </w:footnote>
  <w:footnote w:type="continuationNotice" w:id="1">
    <w:p w14:paraId="314B210B" w14:textId="77777777" w:rsidR="002D4CED" w:rsidRDefault="002D4CE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710052"/>
    <w:multiLevelType w:val="hybridMultilevel"/>
    <w:tmpl w:val="8266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AA5619B"/>
    <w:multiLevelType w:val="hybridMultilevel"/>
    <w:tmpl w:val="FA10E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64958"/>
    <w:multiLevelType w:val="hybridMultilevel"/>
    <w:tmpl w:val="0A9A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3"/>
  </w:num>
  <w:num w:numId="2" w16cid:durableId="1253659928">
    <w:abstractNumId w:val="2"/>
  </w:num>
  <w:num w:numId="3" w16cid:durableId="1600213808">
    <w:abstractNumId w:val="4"/>
  </w:num>
  <w:num w:numId="4" w16cid:durableId="887107476">
    <w:abstractNumId w:val="1"/>
  </w:num>
  <w:num w:numId="5" w16cid:durableId="97608924">
    <w:abstractNumId w:val="6"/>
  </w:num>
  <w:num w:numId="6" w16cid:durableId="293759692">
    <w:abstractNumId w:val="8"/>
  </w:num>
  <w:num w:numId="7" w16cid:durableId="1834485341">
    <w:abstractNumId w:val="7"/>
  </w:num>
  <w:num w:numId="8" w16cid:durableId="459568287">
    <w:abstractNumId w:val="5"/>
  </w:num>
  <w:num w:numId="9" w16cid:durableId="61868005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A74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4DE5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026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1D16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4E6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D00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196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19EB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316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640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48F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435C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97D5B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8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34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C03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CED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0B90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83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4F7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4B35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777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5F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974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342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138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5AC7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6B0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64A"/>
    <w:rsid w:val="00416845"/>
    <w:rsid w:val="00416A66"/>
    <w:rsid w:val="00416DCB"/>
    <w:rsid w:val="00417678"/>
    <w:rsid w:val="0041769B"/>
    <w:rsid w:val="0041785D"/>
    <w:rsid w:val="00417D04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37CB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281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4FDF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2C7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435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98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278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6FC1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9BD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2CA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60F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36F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427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577"/>
    <w:rsid w:val="006F1BCE"/>
    <w:rsid w:val="006F1D86"/>
    <w:rsid w:val="006F2133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6F07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52A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266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048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261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258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972B2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0E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538"/>
    <w:rsid w:val="008F1C32"/>
    <w:rsid w:val="008F1CF8"/>
    <w:rsid w:val="008F2201"/>
    <w:rsid w:val="008F2415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7F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D82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31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BD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190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2FA3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75F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95A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09D7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AC6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6E7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94F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99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3A4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05B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914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49B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2A1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726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6DC5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48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3D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070"/>
    <w:rsid w:val="00CB3ACE"/>
    <w:rsid w:val="00CB480A"/>
    <w:rsid w:val="00CB4FA5"/>
    <w:rsid w:val="00CB558B"/>
    <w:rsid w:val="00CB582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6D7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4EA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040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8B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CA3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6A3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53A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6B9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638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088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EF7E43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0FC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7D2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1B4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24E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1B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5FDF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clear" w:pos="720"/>
        <w:tab w:val="num" w:pos="851"/>
        <w:tab w:val="num" w:pos="1209"/>
      </w:tabs>
      <w:spacing w:before="0" w:after="180"/>
      <w:ind w:left="1209" w:hanging="851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qFormat/>
    <w:rsid w:val="00C11FB7"/>
    <w:pPr>
      <w:keepNext/>
      <w:numPr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283" w:hanging="283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362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38</cp:revision>
  <cp:lastPrinted>2016-11-03T01:40:00Z</cp:lastPrinted>
  <dcterms:created xsi:type="dcterms:W3CDTF">2024-02-19T20:30:00Z</dcterms:created>
  <dcterms:modified xsi:type="dcterms:W3CDTF">2024-02-19T21:00:00Z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